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2E" w:rsidRPr="0052072E" w:rsidRDefault="0052072E" w:rsidP="0052072E">
      <w:pPr>
        <w:pStyle w:val="Heading2"/>
        <w:jc w:val="center"/>
        <w:rPr>
          <w:rFonts w:ascii="Calibri" w:hAnsi="Calibri" w:cs="Calibri"/>
        </w:rPr>
      </w:pPr>
      <w:bookmarkStart w:id="0" w:name="_Toc482613992"/>
      <w:bookmarkStart w:id="1" w:name="_Toc482629667"/>
      <w:r>
        <w:rPr>
          <w:noProof/>
        </w:rPr>
        <w:drawing>
          <wp:inline distT="0" distB="0" distL="0" distR="0">
            <wp:extent cx="2245119" cy="495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LM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8058" cy="500361"/>
                    </a:xfrm>
                    <a:prstGeom prst="rect">
                      <a:avLst/>
                    </a:prstGeom>
                  </pic:spPr>
                </pic:pic>
              </a:graphicData>
            </a:graphic>
          </wp:inline>
        </w:drawing>
      </w:r>
      <w:r>
        <w:rPr>
          <w:rFonts w:ascii="Calibri" w:hAnsi="Calibri" w:cs="Calibri"/>
          <w:i w:val="0"/>
          <w:sz w:val="36"/>
        </w:rPr>
        <w:t xml:space="preserve">   </w:t>
      </w:r>
      <w:r w:rsidRPr="0052072E">
        <w:rPr>
          <w:rFonts w:ascii="Calibri" w:hAnsi="Calibri" w:cs="Calibri"/>
          <w:i w:val="0"/>
          <w:sz w:val="36"/>
        </w:rPr>
        <w:t>Clinical Research Center</w:t>
      </w:r>
    </w:p>
    <w:p w:rsidR="005D4DF9" w:rsidRPr="001A18DB" w:rsidRDefault="005D4DF9" w:rsidP="005D4DF9">
      <w:pPr>
        <w:pStyle w:val="Heading2"/>
      </w:pPr>
      <w:r w:rsidRPr="001A18DB">
        <w:t>Study In-service</w:t>
      </w:r>
      <w:bookmarkEnd w:id="0"/>
      <w:bookmarkEnd w:id="1"/>
    </w:p>
    <w:p w:rsidR="005D4DF9" w:rsidRPr="001A18DB" w:rsidRDefault="005D4DF9" w:rsidP="005D4DF9">
      <w:pPr>
        <w:jc w:val="both"/>
        <w:rPr>
          <w:rFonts w:ascii="Calibri" w:hAnsi="Calibri" w:cs="Calibri"/>
          <w:sz w:val="22"/>
        </w:rPr>
      </w:pPr>
    </w:p>
    <w:p w:rsidR="005D4DF9" w:rsidRDefault="005D4DF9" w:rsidP="005D4DF9">
      <w:pPr>
        <w:jc w:val="both"/>
        <w:rPr>
          <w:rFonts w:ascii="Calibri Light" w:hAnsi="Calibri Light" w:cs="Calibri Light"/>
          <w:sz w:val="22"/>
        </w:rPr>
      </w:pPr>
      <w:r>
        <w:rPr>
          <w:rFonts w:ascii="Calibri Light" w:hAnsi="Calibri Light" w:cs="Calibri Light"/>
          <w:sz w:val="22"/>
        </w:rPr>
        <w:t xml:space="preserve">The study team must provide an in-service training before the first study visit at the CRC.  </w:t>
      </w:r>
      <w:r w:rsidRPr="001A18DB">
        <w:rPr>
          <w:rFonts w:ascii="Calibri Light" w:hAnsi="Calibri Light" w:cs="Calibri Light"/>
          <w:sz w:val="22"/>
        </w:rPr>
        <w:t xml:space="preserve">The purpose of the study in-service is for the study team to provide hands-on training of study visit conduct to the CRC nurses. The study team must know their protocol and procedures, and be capable of explaining the important details of the study to the CRC staff.  All details important to the conduct of the study </w:t>
      </w:r>
      <w:r>
        <w:rPr>
          <w:rFonts w:ascii="Calibri Light" w:hAnsi="Calibri Light" w:cs="Calibri Light"/>
          <w:sz w:val="22"/>
        </w:rPr>
        <w:t xml:space="preserve">at the CRC </w:t>
      </w:r>
      <w:proofErr w:type="gramStart"/>
      <w:r w:rsidRPr="001A18DB">
        <w:rPr>
          <w:rFonts w:ascii="Calibri Light" w:hAnsi="Calibri Light" w:cs="Calibri Light"/>
          <w:sz w:val="22"/>
        </w:rPr>
        <w:t>should be worked out</w:t>
      </w:r>
      <w:proofErr w:type="gramEnd"/>
      <w:r w:rsidRPr="001A18DB">
        <w:rPr>
          <w:rFonts w:ascii="Calibri Light" w:hAnsi="Calibri Light" w:cs="Calibri Light"/>
          <w:sz w:val="22"/>
        </w:rPr>
        <w:t xml:space="preserve"> prior to the in</w:t>
      </w:r>
      <w:r>
        <w:rPr>
          <w:rFonts w:ascii="Calibri Light" w:hAnsi="Calibri Light" w:cs="Calibri Light"/>
          <w:sz w:val="22"/>
        </w:rPr>
        <w:t>-</w:t>
      </w:r>
      <w:r w:rsidRPr="001A18DB">
        <w:rPr>
          <w:rFonts w:ascii="Calibri Light" w:hAnsi="Calibri Light" w:cs="Calibri Light"/>
          <w:sz w:val="22"/>
        </w:rPr>
        <w:t>service. The study in</w:t>
      </w:r>
      <w:r>
        <w:rPr>
          <w:rFonts w:ascii="Calibri Light" w:hAnsi="Calibri Light" w:cs="Calibri Light"/>
          <w:sz w:val="22"/>
        </w:rPr>
        <w:t>-</w:t>
      </w:r>
      <w:r w:rsidRPr="001A18DB">
        <w:rPr>
          <w:rFonts w:ascii="Calibri Light" w:hAnsi="Calibri Light" w:cs="Calibri Light"/>
          <w:sz w:val="22"/>
        </w:rPr>
        <w:t>service must be completed 1-3 weeks prior to study initiatio</w:t>
      </w:r>
      <w:r w:rsidRPr="001A18DB">
        <w:rPr>
          <w:rFonts w:ascii="Calibri Light" w:hAnsi="Calibri Light" w:cs="Calibri Light"/>
          <w:sz w:val="22"/>
          <w:szCs w:val="22"/>
        </w:rPr>
        <w:t xml:space="preserve">n at the CRC.  </w:t>
      </w:r>
      <w:r w:rsidRPr="001A18DB">
        <w:rPr>
          <w:rFonts w:ascii="Calibri Light" w:hAnsi="Calibri Light" w:cs="Calibri Light"/>
          <w:sz w:val="22"/>
        </w:rPr>
        <w:t xml:space="preserve">If conducted too far in advance, a mini-refresher </w:t>
      </w:r>
      <w:proofErr w:type="gramStart"/>
      <w:r w:rsidRPr="001A18DB">
        <w:rPr>
          <w:rFonts w:ascii="Calibri Light" w:hAnsi="Calibri Light" w:cs="Calibri Light"/>
          <w:sz w:val="22"/>
        </w:rPr>
        <w:t>may be needed</w:t>
      </w:r>
      <w:proofErr w:type="gramEnd"/>
      <w:r w:rsidRPr="001A18DB">
        <w:rPr>
          <w:rFonts w:ascii="Calibri Light" w:hAnsi="Calibri Light" w:cs="Calibri Light"/>
          <w:sz w:val="22"/>
        </w:rPr>
        <w:t>.</w:t>
      </w:r>
      <w:r>
        <w:rPr>
          <w:rFonts w:ascii="Calibri Light" w:hAnsi="Calibri Light" w:cs="Calibri Light"/>
          <w:sz w:val="22"/>
        </w:rPr>
        <w:t xml:space="preserve">  </w:t>
      </w:r>
    </w:p>
    <w:p w:rsidR="005D4DF9" w:rsidRDefault="005D4DF9" w:rsidP="005D4DF9">
      <w:pPr>
        <w:jc w:val="both"/>
        <w:rPr>
          <w:rFonts w:ascii="Calibri Light" w:hAnsi="Calibri Light" w:cs="Calibri Light"/>
          <w:sz w:val="22"/>
        </w:rPr>
      </w:pPr>
    </w:p>
    <w:p w:rsidR="005D4DF9" w:rsidRPr="001A18DB" w:rsidRDefault="005D4DF9" w:rsidP="005D4DF9">
      <w:pPr>
        <w:jc w:val="both"/>
        <w:rPr>
          <w:rFonts w:ascii="Calibri Light" w:hAnsi="Calibri Light" w:cs="Calibri Light"/>
          <w:sz w:val="22"/>
          <w:szCs w:val="22"/>
        </w:rPr>
      </w:pPr>
      <w:r w:rsidRPr="001A18DB">
        <w:rPr>
          <w:rFonts w:ascii="Calibri Light" w:hAnsi="Calibri Light" w:cs="Calibri Light"/>
          <w:sz w:val="22"/>
          <w:szCs w:val="22"/>
        </w:rPr>
        <w:t>To arrange an in</w:t>
      </w:r>
      <w:r>
        <w:rPr>
          <w:rFonts w:ascii="Calibri Light" w:hAnsi="Calibri Light" w:cs="Calibri Light"/>
          <w:sz w:val="22"/>
          <w:szCs w:val="22"/>
        </w:rPr>
        <w:t>-</w:t>
      </w:r>
      <w:r w:rsidRPr="001A18DB">
        <w:rPr>
          <w:rFonts w:ascii="Calibri Light" w:hAnsi="Calibri Light" w:cs="Calibri Light"/>
          <w:sz w:val="22"/>
          <w:szCs w:val="22"/>
        </w:rPr>
        <w:t xml:space="preserve">service, contact the CRC at </w:t>
      </w:r>
      <w:hyperlink r:id="rId8" w:history="1">
        <w:r w:rsidRPr="001A18DB">
          <w:rPr>
            <w:rStyle w:val="Hyperlink"/>
            <w:rFonts w:ascii="Calibri Light" w:hAnsi="Calibri Light" w:cs="Calibri Light"/>
            <w:sz w:val="22"/>
            <w:szCs w:val="22"/>
          </w:rPr>
          <w:t>BSLMC-CRC@bcm.edu</w:t>
        </w:r>
      </w:hyperlink>
      <w:r w:rsidRPr="001A18DB">
        <w:rPr>
          <w:rFonts w:ascii="Calibri Light" w:hAnsi="Calibri Light" w:cs="Calibri Light"/>
          <w:sz w:val="22"/>
          <w:szCs w:val="22"/>
        </w:rPr>
        <w:t xml:space="preserve">  </w:t>
      </w:r>
    </w:p>
    <w:p w:rsidR="005D4DF9" w:rsidRDefault="005D4DF9" w:rsidP="005D4DF9">
      <w:pPr>
        <w:ind w:left="360"/>
        <w:rPr>
          <w:rFonts w:ascii="Arial" w:hAnsi="Arial"/>
          <w:sz w:val="22"/>
        </w:rPr>
      </w:pPr>
    </w:p>
    <w:p w:rsidR="005D4DF9" w:rsidRPr="001A18DB" w:rsidRDefault="005D4DF9" w:rsidP="005D4DF9">
      <w:pPr>
        <w:rPr>
          <w:rFonts w:ascii="Calibri Light" w:hAnsi="Calibri Light" w:cs="Calibri Light"/>
          <w:b/>
          <w:color w:val="0070C0"/>
          <w:sz w:val="22"/>
        </w:rPr>
      </w:pPr>
      <w:r w:rsidRPr="001A18DB">
        <w:rPr>
          <w:rFonts w:ascii="Calibri Light" w:hAnsi="Calibri Light" w:cs="Calibri Light"/>
          <w:b/>
          <w:color w:val="0070C0"/>
          <w:sz w:val="22"/>
        </w:rPr>
        <w:t xml:space="preserve">Prepare </w:t>
      </w:r>
      <w:r>
        <w:rPr>
          <w:rFonts w:ascii="Calibri Light" w:hAnsi="Calibri Light" w:cs="Calibri Light"/>
          <w:b/>
          <w:color w:val="0070C0"/>
          <w:sz w:val="22"/>
        </w:rPr>
        <w:t>10</w:t>
      </w:r>
      <w:r w:rsidRPr="001A18DB">
        <w:rPr>
          <w:rFonts w:ascii="Calibri Light" w:hAnsi="Calibri Light" w:cs="Calibri Light"/>
          <w:b/>
          <w:color w:val="0070C0"/>
          <w:sz w:val="22"/>
        </w:rPr>
        <w:t xml:space="preserve"> copies of the following documents for the in</w:t>
      </w:r>
      <w:r>
        <w:rPr>
          <w:rFonts w:ascii="Calibri Light" w:hAnsi="Calibri Light" w:cs="Calibri Light"/>
          <w:b/>
          <w:color w:val="0070C0"/>
          <w:sz w:val="22"/>
        </w:rPr>
        <w:t>-</w:t>
      </w:r>
      <w:r w:rsidRPr="001A18DB">
        <w:rPr>
          <w:rFonts w:ascii="Calibri Light" w:hAnsi="Calibri Light" w:cs="Calibri Light"/>
          <w:b/>
          <w:color w:val="0070C0"/>
          <w:sz w:val="22"/>
        </w:rPr>
        <w:t>service:</w:t>
      </w:r>
    </w:p>
    <w:p w:rsidR="005D4DF9" w:rsidRPr="001A18DB" w:rsidRDefault="005D4DF9" w:rsidP="005D4DF9">
      <w:pPr>
        <w:numPr>
          <w:ilvl w:val="0"/>
          <w:numId w:val="1"/>
        </w:numPr>
        <w:spacing w:before="120"/>
        <w:ind w:left="374" w:hanging="187"/>
        <w:rPr>
          <w:rFonts w:ascii="Calibri Light" w:hAnsi="Calibri Light" w:cs="Calibri Light"/>
          <w:sz w:val="22"/>
        </w:rPr>
      </w:pPr>
      <w:r w:rsidRPr="001A18DB">
        <w:rPr>
          <w:rFonts w:ascii="Calibri Light" w:hAnsi="Calibri Light" w:cs="Calibri Light"/>
          <w:sz w:val="22"/>
        </w:rPr>
        <w:t>A one page study summary</w:t>
      </w:r>
    </w:p>
    <w:p w:rsidR="005D4DF9" w:rsidRPr="001A18DB" w:rsidRDefault="005D4DF9" w:rsidP="005D4DF9">
      <w:pPr>
        <w:numPr>
          <w:ilvl w:val="0"/>
          <w:numId w:val="1"/>
        </w:numPr>
        <w:spacing w:before="40"/>
        <w:ind w:hanging="180"/>
        <w:rPr>
          <w:rFonts w:ascii="Calibri Light" w:hAnsi="Calibri Light" w:cs="Calibri Light"/>
          <w:sz w:val="22"/>
        </w:rPr>
      </w:pPr>
      <w:r w:rsidRPr="001A18DB">
        <w:rPr>
          <w:rFonts w:ascii="Calibri Light" w:hAnsi="Calibri Light" w:cs="Calibri Light"/>
          <w:sz w:val="22"/>
        </w:rPr>
        <w:t>Physicians Orders</w:t>
      </w:r>
    </w:p>
    <w:p w:rsidR="005D4DF9" w:rsidRPr="001A18DB" w:rsidRDefault="005D4DF9" w:rsidP="005D4DF9">
      <w:pPr>
        <w:numPr>
          <w:ilvl w:val="0"/>
          <w:numId w:val="1"/>
        </w:numPr>
        <w:spacing w:before="40"/>
        <w:ind w:hanging="180"/>
        <w:rPr>
          <w:rFonts w:ascii="Calibri Light" w:hAnsi="Calibri Light" w:cs="Calibri Light"/>
          <w:sz w:val="22"/>
        </w:rPr>
      </w:pPr>
      <w:r>
        <w:rPr>
          <w:rFonts w:ascii="Calibri Light" w:hAnsi="Calibri Light" w:cs="Calibri Light"/>
          <w:sz w:val="22"/>
        </w:rPr>
        <w:t>Nursing Orders/</w:t>
      </w:r>
      <w:r w:rsidRPr="001A18DB">
        <w:rPr>
          <w:rFonts w:ascii="Calibri Light" w:hAnsi="Calibri Light" w:cs="Calibri Light"/>
          <w:sz w:val="22"/>
        </w:rPr>
        <w:t>Flow sheets</w:t>
      </w:r>
    </w:p>
    <w:p w:rsidR="005D4DF9" w:rsidRPr="001A18DB" w:rsidRDefault="005D4DF9" w:rsidP="005D4DF9">
      <w:pPr>
        <w:numPr>
          <w:ilvl w:val="0"/>
          <w:numId w:val="1"/>
        </w:numPr>
        <w:spacing w:before="40"/>
        <w:ind w:hanging="180"/>
        <w:rPr>
          <w:rFonts w:ascii="Calibri Light" w:hAnsi="Calibri Light" w:cs="Calibri Light"/>
          <w:sz w:val="22"/>
        </w:rPr>
      </w:pPr>
      <w:r w:rsidRPr="001A18DB">
        <w:rPr>
          <w:rFonts w:ascii="Calibri Light" w:hAnsi="Calibri Light" w:cs="Calibri Light"/>
          <w:sz w:val="22"/>
        </w:rPr>
        <w:t>Study team contact list, stating title and role, phone #, pager #, fax # and order of call for issues</w:t>
      </w:r>
    </w:p>
    <w:p w:rsidR="005D4DF9" w:rsidRPr="001A18DB" w:rsidRDefault="005D4DF9" w:rsidP="005D4DF9">
      <w:pPr>
        <w:numPr>
          <w:ilvl w:val="0"/>
          <w:numId w:val="1"/>
        </w:numPr>
        <w:spacing w:before="40"/>
        <w:ind w:hanging="180"/>
        <w:rPr>
          <w:rFonts w:ascii="Calibri Light" w:hAnsi="Calibri Light" w:cs="Calibri Light"/>
          <w:sz w:val="22"/>
        </w:rPr>
      </w:pPr>
      <w:r w:rsidRPr="001A18DB">
        <w:rPr>
          <w:rFonts w:ascii="Calibri Light" w:hAnsi="Calibri Light" w:cs="Calibri Light"/>
          <w:sz w:val="22"/>
        </w:rPr>
        <w:t>Special instructions regarding patient care</w:t>
      </w:r>
    </w:p>
    <w:p w:rsidR="005D4DF9" w:rsidRPr="001A18DB" w:rsidRDefault="005D4DF9" w:rsidP="005D4DF9">
      <w:pPr>
        <w:numPr>
          <w:ilvl w:val="0"/>
          <w:numId w:val="1"/>
        </w:numPr>
        <w:spacing w:before="40"/>
        <w:ind w:hanging="180"/>
        <w:rPr>
          <w:rFonts w:ascii="Calibri Light" w:hAnsi="Calibri Light" w:cs="Calibri Light"/>
          <w:sz w:val="22"/>
        </w:rPr>
      </w:pPr>
      <w:r w:rsidRPr="001A18DB">
        <w:rPr>
          <w:rFonts w:ascii="Calibri Light" w:hAnsi="Calibri Light" w:cs="Calibri Light"/>
          <w:sz w:val="22"/>
        </w:rPr>
        <w:t>Copies of information on any drugs that will be given (packet insert, info from the PDR, patient instruction materials)</w:t>
      </w:r>
    </w:p>
    <w:p w:rsidR="005D4DF9" w:rsidRDefault="005D4DF9" w:rsidP="005D4DF9">
      <w:pPr>
        <w:ind w:left="360"/>
        <w:rPr>
          <w:rFonts w:ascii="Arial" w:hAnsi="Arial"/>
          <w:sz w:val="22"/>
        </w:rPr>
      </w:pPr>
    </w:p>
    <w:p w:rsidR="005D4DF9" w:rsidRPr="001A18DB" w:rsidRDefault="005D4DF9" w:rsidP="005D4DF9">
      <w:pPr>
        <w:rPr>
          <w:rFonts w:ascii="Calibri Light" w:hAnsi="Calibri Light" w:cs="Calibri Light"/>
          <w:b/>
          <w:color w:val="0070C0"/>
          <w:sz w:val="22"/>
        </w:rPr>
      </w:pPr>
      <w:r w:rsidRPr="001A18DB">
        <w:rPr>
          <w:rFonts w:ascii="Calibri Light" w:hAnsi="Calibri Light" w:cs="Calibri Light"/>
          <w:b/>
          <w:color w:val="0070C0"/>
          <w:sz w:val="22"/>
        </w:rPr>
        <w:t xml:space="preserve">Plan to conduct a </w:t>
      </w:r>
      <w:r w:rsidR="0082469D">
        <w:rPr>
          <w:rFonts w:ascii="Calibri Light" w:hAnsi="Calibri Light" w:cs="Calibri Light"/>
          <w:b/>
          <w:color w:val="0070C0"/>
          <w:sz w:val="22"/>
        </w:rPr>
        <w:t>1</w:t>
      </w:r>
      <w:bookmarkStart w:id="2" w:name="_GoBack"/>
      <w:bookmarkEnd w:id="2"/>
      <w:r w:rsidR="009A5DC0">
        <w:rPr>
          <w:rFonts w:ascii="Calibri Light" w:hAnsi="Calibri Light" w:cs="Calibri Light"/>
          <w:b/>
          <w:color w:val="0070C0"/>
          <w:sz w:val="22"/>
        </w:rPr>
        <w:t>0-</w:t>
      </w:r>
      <w:r w:rsidRPr="001A18DB">
        <w:rPr>
          <w:rFonts w:ascii="Calibri Light" w:hAnsi="Calibri Light" w:cs="Calibri Light"/>
          <w:b/>
          <w:color w:val="0070C0"/>
          <w:sz w:val="22"/>
        </w:rPr>
        <w:t>30-minute presentation covering:</w:t>
      </w:r>
    </w:p>
    <w:p w:rsidR="005D4DF9" w:rsidRPr="001A18DB" w:rsidRDefault="005D4DF9" w:rsidP="005D4DF9">
      <w:pPr>
        <w:numPr>
          <w:ilvl w:val="0"/>
          <w:numId w:val="1"/>
        </w:numPr>
        <w:spacing w:line="259" w:lineRule="auto"/>
        <w:ind w:hanging="270"/>
        <w:rPr>
          <w:rFonts w:ascii="Calibri Light" w:hAnsi="Calibri Light" w:cs="Calibri Light"/>
        </w:rPr>
      </w:pPr>
      <w:r w:rsidRPr="001A18DB">
        <w:rPr>
          <w:rFonts w:ascii="Calibri Light" w:hAnsi="Calibri Light" w:cs="Calibri Light"/>
          <w:sz w:val="22"/>
        </w:rPr>
        <w:t>Study overview:</w:t>
      </w:r>
      <w:r w:rsidRPr="001A18DB">
        <w:rPr>
          <w:rFonts w:ascii="Calibri Light" w:hAnsi="Calibri Light" w:cs="Calibri Light"/>
        </w:rPr>
        <w:t xml:space="preserve">  </w:t>
      </w:r>
    </w:p>
    <w:p w:rsidR="005D4DF9" w:rsidRPr="001A18DB" w:rsidRDefault="005D4DF9" w:rsidP="005D4DF9">
      <w:pPr>
        <w:spacing w:line="259" w:lineRule="auto"/>
        <w:ind w:left="720"/>
        <w:rPr>
          <w:rFonts w:ascii="Calibri Light" w:hAnsi="Calibri Light" w:cs="Calibri Light"/>
          <w:sz w:val="22"/>
        </w:rPr>
      </w:pPr>
      <w:r w:rsidRPr="001A18DB">
        <w:rPr>
          <w:rFonts w:ascii="Calibri Light" w:hAnsi="Calibri Light" w:cs="Calibri Light"/>
          <w:sz w:val="22"/>
        </w:rPr>
        <w:t>Purpose</w:t>
      </w:r>
    </w:p>
    <w:p w:rsidR="005D4DF9" w:rsidRPr="001A18DB" w:rsidRDefault="005D4DF9" w:rsidP="005D4DF9">
      <w:pPr>
        <w:spacing w:line="259" w:lineRule="auto"/>
        <w:ind w:left="720"/>
        <w:rPr>
          <w:rFonts w:ascii="Calibri Light" w:hAnsi="Calibri Light" w:cs="Calibri Light"/>
          <w:sz w:val="22"/>
        </w:rPr>
      </w:pPr>
      <w:r w:rsidRPr="001A18DB">
        <w:rPr>
          <w:rFonts w:ascii="Calibri Light" w:hAnsi="Calibri Light" w:cs="Calibri Light"/>
          <w:sz w:val="22"/>
        </w:rPr>
        <w:t xml:space="preserve">Number of subjects to </w:t>
      </w:r>
      <w:proofErr w:type="gramStart"/>
      <w:r w:rsidRPr="001A18DB">
        <w:rPr>
          <w:rFonts w:ascii="Calibri Light" w:hAnsi="Calibri Light" w:cs="Calibri Light"/>
          <w:sz w:val="22"/>
        </w:rPr>
        <w:t>be seen</w:t>
      </w:r>
      <w:proofErr w:type="gramEnd"/>
      <w:r w:rsidRPr="001A18DB">
        <w:rPr>
          <w:rFonts w:ascii="Calibri Light" w:hAnsi="Calibri Light" w:cs="Calibri Light"/>
          <w:sz w:val="22"/>
        </w:rPr>
        <w:t xml:space="preserve"> in the CRC</w:t>
      </w:r>
    </w:p>
    <w:p w:rsidR="005D4DF9" w:rsidRPr="001A18DB" w:rsidRDefault="005D4DF9" w:rsidP="005D4DF9">
      <w:pPr>
        <w:spacing w:line="259" w:lineRule="auto"/>
        <w:ind w:left="720"/>
        <w:rPr>
          <w:rFonts w:ascii="Calibri Light" w:hAnsi="Calibri Light" w:cs="Calibri Light"/>
          <w:sz w:val="22"/>
        </w:rPr>
      </w:pPr>
      <w:r w:rsidRPr="001A18DB">
        <w:rPr>
          <w:rFonts w:ascii="Calibri Light" w:hAnsi="Calibri Light" w:cs="Calibri Light"/>
          <w:sz w:val="22"/>
        </w:rPr>
        <w:t>Patient population</w:t>
      </w:r>
    </w:p>
    <w:p w:rsidR="005D4DF9" w:rsidRPr="001A18DB" w:rsidRDefault="005D4DF9" w:rsidP="005D4DF9">
      <w:pPr>
        <w:spacing w:line="259" w:lineRule="auto"/>
        <w:ind w:left="720"/>
        <w:rPr>
          <w:rFonts w:ascii="Calibri Light" w:hAnsi="Calibri Light" w:cs="Calibri Light"/>
          <w:sz w:val="22"/>
        </w:rPr>
      </w:pPr>
      <w:r w:rsidRPr="001A18DB">
        <w:rPr>
          <w:rFonts w:ascii="Calibri Light" w:hAnsi="Calibri Light" w:cs="Calibri Light"/>
          <w:sz w:val="22"/>
        </w:rPr>
        <w:t>Study design</w:t>
      </w:r>
    </w:p>
    <w:p w:rsidR="005D4DF9" w:rsidRPr="001A18DB" w:rsidRDefault="005D4DF9" w:rsidP="005D4DF9">
      <w:pPr>
        <w:numPr>
          <w:ilvl w:val="0"/>
          <w:numId w:val="2"/>
        </w:numPr>
        <w:spacing w:line="259" w:lineRule="auto"/>
        <w:ind w:hanging="180"/>
        <w:rPr>
          <w:rFonts w:ascii="Calibri Light" w:hAnsi="Calibri Light" w:cs="Calibri Light"/>
          <w:sz w:val="22"/>
        </w:rPr>
      </w:pPr>
      <w:r w:rsidRPr="001A18DB">
        <w:rPr>
          <w:rFonts w:ascii="Calibri Light" w:hAnsi="Calibri Light" w:cs="Calibri Light"/>
          <w:sz w:val="22"/>
        </w:rPr>
        <w:t>A brief overview of the diagnosis</w:t>
      </w:r>
    </w:p>
    <w:p w:rsidR="005D4DF9" w:rsidRPr="001A18DB" w:rsidRDefault="005D4DF9" w:rsidP="005D4DF9">
      <w:pPr>
        <w:numPr>
          <w:ilvl w:val="0"/>
          <w:numId w:val="2"/>
        </w:numPr>
        <w:spacing w:line="259" w:lineRule="auto"/>
        <w:ind w:hanging="180"/>
        <w:rPr>
          <w:rFonts w:ascii="Calibri Light" w:hAnsi="Calibri Light" w:cs="Calibri Light"/>
          <w:sz w:val="22"/>
        </w:rPr>
      </w:pPr>
      <w:r w:rsidRPr="001A18DB">
        <w:rPr>
          <w:rFonts w:ascii="Calibri Light" w:hAnsi="Calibri Light" w:cs="Calibri Light"/>
          <w:sz w:val="22"/>
        </w:rPr>
        <w:t>Visit schedule</w:t>
      </w:r>
    </w:p>
    <w:p w:rsidR="005D4DF9" w:rsidRPr="001A18DB" w:rsidRDefault="005D4DF9" w:rsidP="005D4DF9">
      <w:pPr>
        <w:spacing w:line="259" w:lineRule="auto"/>
        <w:ind w:left="360" w:firstLine="360"/>
        <w:rPr>
          <w:rFonts w:ascii="Calibri Light" w:hAnsi="Calibri Light" w:cs="Calibri Light"/>
          <w:sz w:val="22"/>
        </w:rPr>
      </w:pPr>
      <w:r w:rsidRPr="001A18DB">
        <w:rPr>
          <w:rFonts w:ascii="Calibri Light" w:hAnsi="Calibri Light" w:cs="Calibri Light"/>
          <w:sz w:val="22"/>
        </w:rPr>
        <w:t>When does enrollment start and when will it end</w:t>
      </w:r>
      <w:r>
        <w:rPr>
          <w:rFonts w:ascii="Calibri Light" w:hAnsi="Calibri Light" w:cs="Calibri Light"/>
          <w:sz w:val="22"/>
        </w:rPr>
        <w:t>?</w:t>
      </w:r>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t>The length of visits</w:t>
      </w:r>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t>Times the subjects will be seen (a.m. appointments for fasting labs?)</w:t>
      </w:r>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t>Days required (do they tie in with MD availability?)</w:t>
      </w:r>
    </w:p>
    <w:p w:rsidR="005D4DF9" w:rsidRPr="001A18DB" w:rsidRDefault="005D4DF9" w:rsidP="005D4DF9">
      <w:pPr>
        <w:numPr>
          <w:ilvl w:val="0"/>
          <w:numId w:val="3"/>
        </w:numPr>
        <w:spacing w:line="259" w:lineRule="auto"/>
        <w:ind w:hanging="180"/>
        <w:rPr>
          <w:rFonts w:ascii="Calibri Light" w:hAnsi="Calibri Light" w:cs="Calibri Light"/>
          <w:sz w:val="22"/>
        </w:rPr>
      </w:pPr>
      <w:r w:rsidRPr="001A18DB">
        <w:rPr>
          <w:rFonts w:ascii="Calibri Light" w:hAnsi="Calibri Light" w:cs="Calibri Light"/>
          <w:sz w:val="22"/>
        </w:rPr>
        <w:t>Visit details</w:t>
      </w:r>
    </w:p>
    <w:p w:rsidR="005D4DF9" w:rsidRPr="001A18DB" w:rsidRDefault="005D4DF9" w:rsidP="005D4DF9">
      <w:pPr>
        <w:spacing w:line="259" w:lineRule="auto"/>
        <w:ind w:left="360" w:firstLine="360"/>
        <w:rPr>
          <w:rFonts w:ascii="Calibri Light" w:hAnsi="Calibri Light" w:cs="Calibri Light"/>
          <w:sz w:val="22"/>
        </w:rPr>
      </w:pPr>
      <w:r w:rsidRPr="001A18DB">
        <w:rPr>
          <w:rFonts w:ascii="Calibri Light" w:hAnsi="Calibri Light" w:cs="Calibri Light"/>
          <w:sz w:val="22"/>
        </w:rPr>
        <w:t>Who attends visits?</w:t>
      </w:r>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t>What other testing in the med center is coordinated around the CRC visit?</w:t>
      </w:r>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t>Special equipment needed</w:t>
      </w:r>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t xml:space="preserve">Procedures to </w:t>
      </w:r>
      <w:proofErr w:type="gramStart"/>
      <w:r w:rsidRPr="001A18DB">
        <w:rPr>
          <w:rFonts w:ascii="Calibri Light" w:hAnsi="Calibri Light" w:cs="Calibri Light"/>
          <w:sz w:val="22"/>
        </w:rPr>
        <w:t>be done</w:t>
      </w:r>
      <w:proofErr w:type="gramEnd"/>
      <w:r w:rsidRPr="001A18DB">
        <w:rPr>
          <w:rFonts w:ascii="Calibri Light" w:hAnsi="Calibri Light" w:cs="Calibri Light"/>
          <w:sz w:val="22"/>
        </w:rPr>
        <w:t xml:space="preserve"> at which visit (impacts on staffing and scheduling)</w:t>
      </w:r>
    </w:p>
    <w:p w:rsidR="005D4DF9" w:rsidRPr="001A18DB" w:rsidRDefault="005D4DF9" w:rsidP="005D4DF9">
      <w:pPr>
        <w:numPr>
          <w:ilvl w:val="0"/>
          <w:numId w:val="3"/>
        </w:numPr>
        <w:spacing w:line="259" w:lineRule="auto"/>
        <w:ind w:hanging="180"/>
        <w:rPr>
          <w:rFonts w:ascii="Calibri Light" w:hAnsi="Calibri Light" w:cs="Calibri Light"/>
          <w:sz w:val="22"/>
        </w:rPr>
      </w:pPr>
      <w:r w:rsidRPr="001A18DB">
        <w:rPr>
          <w:rFonts w:ascii="Calibri Light" w:hAnsi="Calibri Light" w:cs="Calibri Light"/>
          <w:sz w:val="22"/>
        </w:rPr>
        <w:t>Consent process</w:t>
      </w:r>
    </w:p>
    <w:p w:rsidR="005D4DF9" w:rsidRPr="001A18DB" w:rsidRDefault="005D4DF9" w:rsidP="005D4DF9">
      <w:pPr>
        <w:spacing w:line="259" w:lineRule="auto"/>
        <w:ind w:left="360" w:firstLine="360"/>
        <w:rPr>
          <w:rFonts w:ascii="Calibri Light" w:hAnsi="Calibri Light" w:cs="Calibri Light"/>
          <w:sz w:val="22"/>
        </w:rPr>
      </w:pPr>
      <w:r w:rsidRPr="001A18DB">
        <w:rPr>
          <w:rFonts w:ascii="Calibri Light" w:hAnsi="Calibri Light" w:cs="Calibri Light"/>
          <w:sz w:val="22"/>
        </w:rPr>
        <w:t>Will study team consent patients in the CRC?</w:t>
      </w:r>
      <w:r w:rsidRPr="001A18DB">
        <w:rPr>
          <w:rFonts w:ascii="Calibri Light" w:hAnsi="Calibri Light" w:cs="Calibri Light"/>
          <w:sz w:val="22"/>
        </w:rPr>
        <w:tab/>
      </w:r>
    </w:p>
    <w:p w:rsidR="005D4DF9" w:rsidRPr="001A18DB" w:rsidRDefault="005D4DF9" w:rsidP="005D4DF9">
      <w:pPr>
        <w:numPr>
          <w:ilvl w:val="0"/>
          <w:numId w:val="3"/>
        </w:numPr>
        <w:spacing w:line="259" w:lineRule="auto"/>
        <w:ind w:hanging="180"/>
        <w:rPr>
          <w:rFonts w:ascii="Calibri Light" w:hAnsi="Calibri Light" w:cs="Calibri Light"/>
          <w:sz w:val="22"/>
        </w:rPr>
      </w:pPr>
      <w:r w:rsidRPr="001A18DB">
        <w:rPr>
          <w:rFonts w:ascii="Calibri Light" w:hAnsi="Calibri Light" w:cs="Calibri Light"/>
          <w:sz w:val="22"/>
        </w:rPr>
        <w:lastRenderedPageBreak/>
        <w:t>Medications</w:t>
      </w:r>
    </w:p>
    <w:p w:rsidR="005D4DF9" w:rsidRPr="001A18DB" w:rsidRDefault="005D4DF9" w:rsidP="005D4DF9">
      <w:pPr>
        <w:spacing w:line="259" w:lineRule="auto"/>
        <w:ind w:left="360" w:firstLine="360"/>
        <w:rPr>
          <w:rFonts w:ascii="Calibri Light" w:hAnsi="Calibri Light" w:cs="Calibri Light"/>
          <w:sz w:val="22"/>
        </w:rPr>
      </w:pPr>
      <w:r w:rsidRPr="001A18DB">
        <w:rPr>
          <w:rFonts w:ascii="Calibri Light" w:hAnsi="Calibri Light" w:cs="Calibri Light"/>
          <w:sz w:val="22"/>
        </w:rPr>
        <w:t>Indication (Experimental? Conventional?)</w:t>
      </w:r>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t xml:space="preserve">Pharmacy preparation </w:t>
      </w:r>
    </w:p>
    <w:p w:rsidR="005D4DF9" w:rsidRPr="001A18DB" w:rsidRDefault="005D4DF9" w:rsidP="005D4DF9">
      <w:pPr>
        <w:spacing w:line="259" w:lineRule="auto"/>
        <w:ind w:left="360" w:firstLine="360"/>
        <w:rPr>
          <w:rFonts w:ascii="Calibri Light" w:hAnsi="Calibri Light" w:cs="Calibri Light"/>
          <w:sz w:val="22"/>
        </w:rPr>
      </w:pPr>
      <w:r w:rsidRPr="001A18DB">
        <w:rPr>
          <w:rFonts w:ascii="Calibri Light" w:hAnsi="Calibri Light" w:cs="Calibri Light"/>
          <w:sz w:val="22"/>
        </w:rPr>
        <w:t xml:space="preserve">Route of delivery </w:t>
      </w:r>
    </w:p>
    <w:p w:rsidR="005D4DF9" w:rsidRPr="001A18DB" w:rsidRDefault="005D4DF9" w:rsidP="005D4DF9">
      <w:pPr>
        <w:spacing w:line="259" w:lineRule="auto"/>
        <w:ind w:left="360" w:firstLine="360"/>
        <w:rPr>
          <w:rFonts w:ascii="Calibri Light" w:hAnsi="Calibri Light" w:cs="Calibri Light"/>
          <w:sz w:val="22"/>
        </w:rPr>
      </w:pPr>
      <w:r w:rsidRPr="001A18DB">
        <w:rPr>
          <w:rFonts w:ascii="Calibri Light" w:hAnsi="Calibri Light" w:cs="Calibri Light"/>
          <w:sz w:val="22"/>
        </w:rPr>
        <w:t xml:space="preserve">Placebo </w:t>
      </w:r>
      <w:proofErr w:type="gramStart"/>
      <w:r w:rsidRPr="001A18DB">
        <w:rPr>
          <w:rFonts w:ascii="Calibri Light" w:hAnsi="Calibri Light" w:cs="Calibri Light"/>
          <w:sz w:val="22"/>
        </w:rPr>
        <w:t>controlled?</w:t>
      </w:r>
      <w:proofErr w:type="gramEnd"/>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r>
      <w:proofErr w:type="gramStart"/>
      <w:r w:rsidRPr="001A18DB">
        <w:rPr>
          <w:rFonts w:ascii="Calibri Light" w:hAnsi="Calibri Light" w:cs="Calibri Light"/>
          <w:sz w:val="22"/>
        </w:rPr>
        <w:t>Premeds</w:t>
      </w:r>
      <w:proofErr w:type="gramEnd"/>
      <w:r w:rsidRPr="001A18DB">
        <w:rPr>
          <w:rFonts w:ascii="Calibri Light" w:hAnsi="Calibri Light" w:cs="Calibri Light"/>
          <w:sz w:val="22"/>
        </w:rPr>
        <w:t xml:space="preserve"> required? </w:t>
      </w:r>
    </w:p>
    <w:p w:rsidR="005D4DF9" w:rsidRPr="001A18DB" w:rsidRDefault="005D4DF9" w:rsidP="005D4DF9">
      <w:pPr>
        <w:spacing w:line="259" w:lineRule="auto"/>
        <w:ind w:left="360" w:firstLine="360"/>
        <w:rPr>
          <w:rFonts w:ascii="Calibri Light" w:hAnsi="Calibri Light" w:cs="Calibri Light"/>
          <w:sz w:val="22"/>
        </w:rPr>
      </w:pPr>
      <w:r w:rsidRPr="001A18DB">
        <w:rPr>
          <w:rFonts w:ascii="Calibri Light" w:hAnsi="Calibri Light" w:cs="Calibri Light"/>
          <w:sz w:val="22"/>
        </w:rPr>
        <w:t>Side effects</w:t>
      </w:r>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t>Post administration management of side effects</w:t>
      </w:r>
      <w:r w:rsidRPr="001A18DB">
        <w:rPr>
          <w:rFonts w:ascii="Calibri Light" w:hAnsi="Calibri Light" w:cs="Calibri Light"/>
          <w:sz w:val="22"/>
        </w:rPr>
        <w:tab/>
      </w:r>
    </w:p>
    <w:p w:rsidR="005D4DF9" w:rsidRPr="001A18DB" w:rsidRDefault="005D4DF9" w:rsidP="005D4DF9">
      <w:pPr>
        <w:numPr>
          <w:ilvl w:val="0"/>
          <w:numId w:val="3"/>
        </w:numPr>
        <w:spacing w:line="259" w:lineRule="auto"/>
        <w:ind w:hanging="180"/>
        <w:rPr>
          <w:rFonts w:ascii="Calibri Light" w:hAnsi="Calibri Light" w:cs="Calibri Light"/>
          <w:sz w:val="22"/>
        </w:rPr>
      </w:pPr>
      <w:r w:rsidRPr="001A18DB">
        <w:rPr>
          <w:rFonts w:ascii="Calibri Light" w:hAnsi="Calibri Light" w:cs="Calibri Light"/>
          <w:sz w:val="22"/>
        </w:rPr>
        <w:t>Phlebotomy</w:t>
      </w:r>
    </w:p>
    <w:p w:rsidR="005D4DF9" w:rsidRPr="001A18DB" w:rsidRDefault="005D4DF9" w:rsidP="005D4DF9">
      <w:pPr>
        <w:spacing w:line="259" w:lineRule="auto"/>
        <w:ind w:firstLine="720"/>
        <w:rPr>
          <w:rFonts w:ascii="Calibri Light" w:hAnsi="Calibri Light" w:cs="Calibri Light"/>
          <w:sz w:val="22"/>
        </w:rPr>
      </w:pPr>
      <w:r w:rsidRPr="001A18DB">
        <w:rPr>
          <w:rFonts w:ascii="Calibri Light" w:hAnsi="Calibri Light" w:cs="Calibri Light"/>
          <w:sz w:val="22"/>
        </w:rPr>
        <w:t xml:space="preserve">Central line access </w:t>
      </w:r>
      <w:proofErr w:type="gramStart"/>
      <w:r w:rsidRPr="001A18DB">
        <w:rPr>
          <w:rFonts w:ascii="Calibri Light" w:hAnsi="Calibri Light" w:cs="Calibri Light"/>
          <w:sz w:val="22"/>
        </w:rPr>
        <w:t>required?</w:t>
      </w:r>
      <w:proofErr w:type="gramEnd"/>
    </w:p>
    <w:p w:rsidR="005D4DF9" w:rsidRPr="001A18DB" w:rsidRDefault="005D4DF9" w:rsidP="005D4DF9">
      <w:pPr>
        <w:spacing w:line="259" w:lineRule="auto"/>
        <w:ind w:firstLine="720"/>
        <w:rPr>
          <w:rFonts w:ascii="Calibri Light" w:hAnsi="Calibri Light" w:cs="Calibri Light"/>
          <w:sz w:val="22"/>
        </w:rPr>
      </w:pPr>
      <w:r w:rsidRPr="001A18DB">
        <w:rPr>
          <w:rFonts w:ascii="Calibri Light" w:hAnsi="Calibri Light" w:cs="Calibri Light"/>
          <w:sz w:val="22"/>
        </w:rPr>
        <w:t>Number and types of tubes to be drawn</w:t>
      </w:r>
    </w:p>
    <w:p w:rsidR="005D4DF9" w:rsidRPr="001A18DB" w:rsidRDefault="005D4DF9" w:rsidP="005D4DF9">
      <w:pPr>
        <w:numPr>
          <w:ilvl w:val="0"/>
          <w:numId w:val="3"/>
        </w:numPr>
        <w:spacing w:line="259" w:lineRule="auto"/>
        <w:ind w:hanging="180"/>
        <w:rPr>
          <w:rFonts w:ascii="Calibri Light" w:hAnsi="Calibri Light" w:cs="Calibri Light"/>
          <w:sz w:val="22"/>
        </w:rPr>
      </w:pPr>
      <w:r w:rsidRPr="001A18DB">
        <w:rPr>
          <w:rFonts w:ascii="Calibri Light" w:hAnsi="Calibri Light" w:cs="Calibri Light"/>
          <w:sz w:val="22"/>
        </w:rPr>
        <w:t>Special needs of the subjects</w:t>
      </w:r>
    </w:p>
    <w:p w:rsidR="005D4DF9" w:rsidRPr="001A18DB" w:rsidRDefault="005D4DF9" w:rsidP="005D4DF9">
      <w:pPr>
        <w:spacing w:line="259" w:lineRule="auto"/>
        <w:ind w:left="360"/>
        <w:rPr>
          <w:rFonts w:ascii="Calibri Light" w:hAnsi="Calibri Light" w:cs="Calibri Light"/>
          <w:sz w:val="22"/>
        </w:rPr>
      </w:pPr>
      <w:r w:rsidRPr="001A18DB">
        <w:rPr>
          <w:rFonts w:ascii="Calibri Light" w:hAnsi="Calibri Light" w:cs="Calibri Light"/>
          <w:sz w:val="22"/>
        </w:rPr>
        <w:tab/>
        <w:t>Will they be traveling long distances? (Drive from suburbs, out of state travel)</w:t>
      </w:r>
    </w:p>
    <w:p w:rsidR="005D4DF9" w:rsidRPr="001A18DB" w:rsidRDefault="005D4DF9" w:rsidP="005D4DF9">
      <w:pPr>
        <w:spacing w:line="259" w:lineRule="auto"/>
        <w:ind w:left="720"/>
        <w:rPr>
          <w:rFonts w:ascii="Calibri Light" w:hAnsi="Calibri Light" w:cs="Calibri Light"/>
          <w:sz w:val="22"/>
        </w:rPr>
      </w:pPr>
      <w:r w:rsidRPr="001A18DB">
        <w:rPr>
          <w:rFonts w:ascii="Calibri Light" w:hAnsi="Calibri Light" w:cs="Calibri Light"/>
          <w:sz w:val="22"/>
        </w:rPr>
        <w:t xml:space="preserve">Special comfort measures (provide meal upon arrival, </w:t>
      </w:r>
      <w:proofErr w:type="spellStart"/>
      <w:r w:rsidRPr="001A18DB">
        <w:rPr>
          <w:rFonts w:ascii="Calibri Light" w:hAnsi="Calibri Light" w:cs="Calibri Light"/>
          <w:sz w:val="22"/>
        </w:rPr>
        <w:t>Emla</w:t>
      </w:r>
      <w:proofErr w:type="spellEnd"/>
      <w:r w:rsidRPr="001A18DB">
        <w:rPr>
          <w:rFonts w:ascii="Calibri Light" w:hAnsi="Calibri Light" w:cs="Calibri Light"/>
          <w:sz w:val="22"/>
        </w:rPr>
        <w:t xml:space="preserve"> cream on IV or port site prior to arrival, transport services)</w:t>
      </w:r>
    </w:p>
    <w:p w:rsidR="005D4DF9" w:rsidRPr="001A18DB" w:rsidRDefault="005D4DF9" w:rsidP="005D4DF9">
      <w:pPr>
        <w:spacing w:line="259" w:lineRule="auto"/>
        <w:ind w:left="720"/>
        <w:rPr>
          <w:rFonts w:ascii="Calibri Light" w:hAnsi="Calibri Light" w:cs="Calibri Light"/>
          <w:sz w:val="22"/>
        </w:rPr>
      </w:pPr>
      <w:r w:rsidRPr="001A18DB">
        <w:rPr>
          <w:rFonts w:ascii="Calibri Light" w:hAnsi="Calibri Light" w:cs="Calibri Light"/>
          <w:sz w:val="22"/>
        </w:rPr>
        <w:t xml:space="preserve">What other </w:t>
      </w:r>
      <w:r>
        <w:rPr>
          <w:rFonts w:ascii="Calibri Light" w:hAnsi="Calibri Light" w:cs="Calibri Light"/>
          <w:sz w:val="22"/>
        </w:rPr>
        <w:t>hospital area</w:t>
      </w:r>
      <w:r w:rsidRPr="001A18DB">
        <w:rPr>
          <w:rFonts w:ascii="Calibri Light" w:hAnsi="Calibri Light" w:cs="Calibri Light"/>
          <w:sz w:val="22"/>
        </w:rPr>
        <w:t>s will they be visiting before or after the CRC visit?</w:t>
      </w:r>
    </w:p>
    <w:p w:rsidR="005D4DF9" w:rsidRPr="001A18DB" w:rsidRDefault="005D4DF9" w:rsidP="005D4DF9">
      <w:pPr>
        <w:spacing w:line="259" w:lineRule="auto"/>
        <w:ind w:left="720"/>
        <w:rPr>
          <w:rFonts w:ascii="Calibri Light" w:hAnsi="Calibri Light" w:cs="Calibri Light"/>
          <w:sz w:val="22"/>
        </w:rPr>
      </w:pPr>
      <w:r w:rsidRPr="001A18DB">
        <w:rPr>
          <w:rFonts w:ascii="Calibri Light" w:hAnsi="Calibri Light" w:cs="Calibri Light"/>
          <w:sz w:val="22"/>
        </w:rPr>
        <w:t>Description of other procedures they may be having in case they ask nurses questions.</w:t>
      </w:r>
    </w:p>
    <w:p w:rsidR="005D4DF9" w:rsidRPr="001A18DB" w:rsidRDefault="005D4DF9" w:rsidP="005D4DF9">
      <w:pPr>
        <w:pStyle w:val="BodyTextIndent2"/>
        <w:spacing w:line="259" w:lineRule="auto"/>
        <w:rPr>
          <w:rFonts w:ascii="Calibri Light" w:hAnsi="Calibri Light" w:cs="Calibri Light"/>
        </w:rPr>
      </w:pPr>
      <w:r w:rsidRPr="001A18DB">
        <w:rPr>
          <w:rFonts w:ascii="Calibri Light" w:hAnsi="Calibri Light" w:cs="Calibri Light"/>
        </w:rPr>
        <w:t>Will the patients have physical limitations?</w:t>
      </w:r>
    </w:p>
    <w:p w:rsidR="005D4DF9" w:rsidRPr="001A18DB" w:rsidRDefault="005D4DF9" w:rsidP="005D4DF9">
      <w:pPr>
        <w:numPr>
          <w:ilvl w:val="0"/>
          <w:numId w:val="3"/>
        </w:numPr>
        <w:spacing w:before="120"/>
        <w:ind w:hanging="180"/>
        <w:rPr>
          <w:rFonts w:ascii="Calibri Light" w:hAnsi="Calibri Light" w:cs="Calibri Light"/>
          <w:sz w:val="22"/>
        </w:rPr>
      </w:pPr>
      <w:r w:rsidRPr="001A18DB">
        <w:rPr>
          <w:rFonts w:ascii="Calibri Light" w:hAnsi="Calibri Light" w:cs="Calibri Light"/>
          <w:sz w:val="22"/>
        </w:rPr>
        <w:t>Special services</w:t>
      </w:r>
    </w:p>
    <w:p w:rsidR="005D4DF9" w:rsidRPr="001A18DB" w:rsidRDefault="005D4DF9" w:rsidP="005D4DF9">
      <w:pPr>
        <w:spacing w:before="40"/>
        <w:rPr>
          <w:rFonts w:ascii="Calibri Light" w:hAnsi="Calibri Light" w:cs="Calibri Light"/>
          <w:sz w:val="22"/>
        </w:rPr>
      </w:pPr>
      <w:r w:rsidRPr="001A18DB">
        <w:rPr>
          <w:rFonts w:ascii="Calibri Light" w:hAnsi="Calibri Light" w:cs="Calibri Light"/>
          <w:sz w:val="22"/>
        </w:rPr>
        <w:tab/>
      </w:r>
      <w:r>
        <w:rPr>
          <w:rFonts w:ascii="Calibri Light" w:hAnsi="Calibri Light" w:cs="Calibri Light"/>
          <w:sz w:val="22"/>
        </w:rPr>
        <w:t>Will the study team reimburse patient parking</w:t>
      </w:r>
      <w:r w:rsidRPr="001A18DB">
        <w:rPr>
          <w:rFonts w:ascii="Calibri Light" w:hAnsi="Calibri Light" w:cs="Calibri Light"/>
          <w:sz w:val="22"/>
        </w:rPr>
        <w:t>?</w:t>
      </w:r>
    </w:p>
    <w:p w:rsidR="005D4DF9" w:rsidRPr="001A18DB" w:rsidRDefault="005D4DF9" w:rsidP="005D4DF9">
      <w:pPr>
        <w:pStyle w:val="BodyText2"/>
        <w:spacing w:before="40"/>
        <w:rPr>
          <w:rFonts w:ascii="Calibri Light" w:hAnsi="Calibri Light" w:cs="Calibri Light"/>
        </w:rPr>
      </w:pPr>
      <w:r w:rsidRPr="001A18DB">
        <w:rPr>
          <w:rFonts w:ascii="Calibri Light" w:hAnsi="Calibri Light" w:cs="Calibri Light"/>
        </w:rPr>
        <w:tab/>
      </w:r>
      <w:proofErr w:type="gramStart"/>
      <w:r>
        <w:rPr>
          <w:rFonts w:ascii="Calibri Light" w:hAnsi="Calibri Light" w:cs="Calibri Light"/>
        </w:rPr>
        <w:t>Will meals be provided</w:t>
      </w:r>
      <w:proofErr w:type="gramEnd"/>
      <w:r w:rsidRPr="001A18DB">
        <w:rPr>
          <w:rFonts w:ascii="Calibri Light" w:hAnsi="Calibri Light" w:cs="Calibri Light"/>
        </w:rPr>
        <w:t>?</w:t>
      </w:r>
    </w:p>
    <w:p w:rsidR="00E8200E" w:rsidRDefault="00E8200E"/>
    <w:sectPr w:rsidR="00E820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FE" w:rsidRDefault="008464FE" w:rsidP="0052072E">
      <w:r>
        <w:separator/>
      </w:r>
    </w:p>
  </w:endnote>
  <w:endnote w:type="continuationSeparator" w:id="0">
    <w:p w:rsidR="008464FE" w:rsidRDefault="008464FE" w:rsidP="0052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929470968"/>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52072E" w:rsidRPr="0052072E" w:rsidRDefault="0052072E">
            <w:pPr>
              <w:pStyle w:val="Footer"/>
              <w:jc w:val="right"/>
              <w:rPr>
                <w:rFonts w:asciiTheme="minorHAnsi" w:hAnsiTheme="minorHAnsi" w:cstheme="minorHAnsi"/>
                <w:sz w:val="18"/>
                <w:szCs w:val="18"/>
              </w:rPr>
            </w:pPr>
            <w:r w:rsidRPr="0052072E">
              <w:rPr>
                <w:rFonts w:asciiTheme="minorHAnsi" w:hAnsiTheme="minorHAnsi" w:cstheme="minorHAnsi"/>
                <w:sz w:val="18"/>
                <w:szCs w:val="18"/>
              </w:rPr>
              <w:t xml:space="preserve">Page </w:t>
            </w:r>
            <w:r w:rsidRPr="0052072E">
              <w:rPr>
                <w:rFonts w:asciiTheme="minorHAnsi" w:hAnsiTheme="minorHAnsi" w:cstheme="minorHAnsi"/>
                <w:b/>
                <w:bCs/>
                <w:sz w:val="18"/>
                <w:szCs w:val="18"/>
              </w:rPr>
              <w:fldChar w:fldCharType="begin"/>
            </w:r>
            <w:r w:rsidRPr="0052072E">
              <w:rPr>
                <w:rFonts w:asciiTheme="minorHAnsi" w:hAnsiTheme="minorHAnsi" w:cstheme="minorHAnsi"/>
                <w:b/>
                <w:bCs/>
                <w:sz w:val="18"/>
                <w:szCs w:val="18"/>
              </w:rPr>
              <w:instrText xml:space="preserve"> PAGE </w:instrText>
            </w:r>
            <w:r w:rsidRPr="0052072E">
              <w:rPr>
                <w:rFonts w:asciiTheme="minorHAnsi" w:hAnsiTheme="minorHAnsi" w:cstheme="minorHAnsi"/>
                <w:b/>
                <w:bCs/>
                <w:sz w:val="18"/>
                <w:szCs w:val="18"/>
              </w:rPr>
              <w:fldChar w:fldCharType="separate"/>
            </w:r>
            <w:r w:rsidR="0002670E">
              <w:rPr>
                <w:rFonts w:asciiTheme="minorHAnsi" w:hAnsiTheme="minorHAnsi" w:cstheme="minorHAnsi"/>
                <w:b/>
                <w:bCs/>
                <w:noProof/>
                <w:sz w:val="18"/>
                <w:szCs w:val="18"/>
              </w:rPr>
              <w:t>2</w:t>
            </w:r>
            <w:r w:rsidRPr="0052072E">
              <w:rPr>
                <w:rFonts w:asciiTheme="minorHAnsi" w:hAnsiTheme="minorHAnsi" w:cstheme="minorHAnsi"/>
                <w:b/>
                <w:bCs/>
                <w:sz w:val="18"/>
                <w:szCs w:val="18"/>
              </w:rPr>
              <w:fldChar w:fldCharType="end"/>
            </w:r>
            <w:r w:rsidRPr="0052072E">
              <w:rPr>
                <w:rFonts w:asciiTheme="minorHAnsi" w:hAnsiTheme="minorHAnsi" w:cstheme="minorHAnsi"/>
                <w:sz w:val="18"/>
                <w:szCs w:val="18"/>
              </w:rPr>
              <w:t xml:space="preserve"> of </w:t>
            </w:r>
            <w:r w:rsidRPr="0052072E">
              <w:rPr>
                <w:rFonts w:asciiTheme="minorHAnsi" w:hAnsiTheme="minorHAnsi" w:cstheme="minorHAnsi"/>
                <w:b/>
                <w:bCs/>
                <w:sz w:val="18"/>
                <w:szCs w:val="18"/>
              </w:rPr>
              <w:fldChar w:fldCharType="begin"/>
            </w:r>
            <w:r w:rsidRPr="0052072E">
              <w:rPr>
                <w:rFonts w:asciiTheme="minorHAnsi" w:hAnsiTheme="minorHAnsi" w:cstheme="minorHAnsi"/>
                <w:b/>
                <w:bCs/>
                <w:sz w:val="18"/>
                <w:szCs w:val="18"/>
              </w:rPr>
              <w:instrText xml:space="preserve"> NUMPAGES  </w:instrText>
            </w:r>
            <w:r w:rsidRPr="0052072E">
              <w:rPr>
                <w:rFonts w:asciiTheme="minorHAnsi" w:hAnsiTheme="minorHAnsi" w:cstheme="minorHAnsi"/>
                <w:b/>
                <w:bCs/>
                <w:sz w:val="18"/>
                <w:szCs w:val="18"/>
              </w:rPr>
              <w:fldChar w:fldCharType="separate"/>
            </w:r>
            <w:r w:rsidR="0002670E">
              <w:rPr>
                <w:rFonts w:asciiTheme="minorHAnsi" w:hAnsiTheme="minorHAnsi" w:cstheme="minorHAnsi"/>
                <w:b/>
                <w:bCs/>
                <w:noProof/>
                <w:sz w:val="18"/>
                <w:szCs w:val="18"/>
              </w:rPr>
              <w:t>2</w:t>
            </w:r>
            <w:r w:rsidRPr="0052072E">
              <w:rPr>
                <w:rFonts w:asciiTheme="minorHAnsi" w:hAnsiTheme="minorHAnsi" w:cstheme="minorHAnsi"/>
                <w:b/>
                <w:bCs/>
                <w:sz w:val="18"/>
                <w:szCs w:val="18"/>
              </w:rPr>
              <w:fldChar w:fldCharType="end"/>
            </w:r>
          </w:p>
        </w:sdtContent>
      </w:sdt>
    </w:sdtContent>
  </w:sdt>
  <w:p w:rsidR="0052072E" w:rsidRDefault="0052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FE" w:rsidRDefault="008464FE" w:rsidP="0052072E">
      <w:r>
        <w:separator/>
      </w:r>
    </w:p>
  </w:footnote>
  <w:footnote w:type="continuationSeparator" w:id="0">
    <w:p w:rsidR="008464FE" w:rsidRDefault="008464FE" w:rsidP="0052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81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B5E2774"/>
    <w:multiLevelType w:val="hybridMultilevel"/>
    <w:tmpl w:val="6A8867AE"/>
    <w:lvl w:ilvl="0" w:tplc="56BCDFDA">
      <w:start w:val="1"/>
      <w:numFmt w:val="bullet"/>
      <w:lvlText w:val=""/>
      <w:lvlJc w:val="left"/>
      <w:pPr>
        <w:tabs>
          <w:tab w:val="num" w:pos="360"/>
        </w:tabs>
        <w:ind w:left="360" w:hanging="360"/>
      </w:pPr>
      <w:rPr>
        <w:rFonts w:ascii="Symbol" w:hAnsi="Symbol" w:hint="default"/>
      </w:rPr>
    </w:lvl>
    <w:lvl w:ilvl="1" w:tplc="4F4A46B8" w:tentative="1">
      <w:start w:val="1"/>
      <w:numFmt w:val="bullet"/>
      <w:lvlText w:val="o"/>
      <w:lvlJc w:val="left"/>
      <w:pPr>
        <w:tabs>
          <w:tab w:val="num" w:pos="1080"/>
        </w:tabs>
        <w:ind w:left="1080" w:hanging="360"/>
      </w:pPr>
      <w:rPr>
        <w:rFonts w:ascii="Courier New" w:hAnsi="Courier New" w:hint="default"/>
      </w:rPr>
    </w:lvl>
    <w:lvl w:ilvl="2" w:tplc="54EC536E" w:tentative="1">
      <w:start w:val="1"/>
      <w:numFmt w:val="bullet"/>
      <w:lvlText w:val=""/>
      <w:lvlJc w:val="left"/>
      <w:pPr>
        <w:tabs>
          <w:tab w:val="num" w:pos="1800"/>
        </w:tabs>
        <w:ind w:left="1800" w:hanging="360"/>
      </w:pPr>
      <w:rPr>
        <w:rFonts w:ascii="Wingdings" w:hAnsi="Wingdings" w:hint="default"/>
      </w:rPr>
    </w:lvl>
    <w:lvl w:ilvl="3" w:tplc="3934CD9A" w:tentative="1">
      <w:start w:val="1"/>
      <w:numFmt w:val="bullet"/>
      <w:lvlText w:val=""/>
      <w:lvlJc w:val="left"/>
      <w:pPr>
        <w:tabs>
          <w:tab w:val="num" w:pos="2520"/>
        </w:tabs>
        <w:ind w:left="2520" w:hanging="360"/>
      </w:pPr>
      <w:rPr>
        <w:rFonts w:ascii="Symbol" w:hAnsi="Symbol" w:hint="default"/>
      </w:rPr>
    </w:lvl>
    <w:lvl w:ilvl="4" w:tplc="2B40AA8E" w:tentative="1">
      <w:start w:val="1"/>
      <w:numFmt w:val="bullet"/>
      <w:lvlText w:val="o"/>
      <w:lvlJc w:val="left"/>
      <w:pPr>
        <w:tabs>
          <w:tab w:val="num" w:pos="3240"/>
        </w:tabs>
        <w:ind w:left="3240" w:hanging="360"/>
      </w:pPr>
      <w:rPr>
        <w:rFonts w:ascii="Courier New" w:hAnsi="Courier New" w:hint="default"/>
      </w:rPr>
    </w:lvl>
    <w:lvl w:ilvl="5" w:tplc="8D66F0EA" w:tentative="1">
      <w:start w:val="1"/>
      <w:numFmt w:val="bullet"/>
      <w:lvlText w:val=""/>
      <w:lvlJc w:val="left"/>
      <w:pPr>
        <w:tabs>
          <w:tab w:val="num" w:pos="3960"/>
        </w:tabs>
        <w:ind w:left="3960" w:hanging="360"/>
      </w:pPr>
      <w:rPr>
        <w:rFonts w:ascii="Wingdings" w:hAnsi="Wingdings" w:hint="default"/>
      </w:rPr>
    </w:lvl>
    <w:lvl w:ilvl="6" w:tplc="FC40BA24" w:tentative="1">
      <w:start w:val="1"/>
      <w:numFmt w:val="bullet"/>
      <w:lvlText w:val=""/>
      <w:lvlJc w:val="left"/>
      <w:pPr>
        <w:tabs>
          <w:tab w:val="num" w:pos="4680"/>
        </w:tabs>
        <w:ind w:left="4680" w:hanging="360"/>
      </w:pPr>
      <w:rPr>
        <w:rFonts w:ascii="Symbol" w:hAnsi="Symbol" w:hint="default"/>
      </w:rPr>
    </w:lvl>
    <w:lvl w:ilvl="7" w:tplc="ABAC6186" w:tentative="1">
      <w:start w:val="1"/>
      <w:numFmt w:val="bullet"/>
      <w:lvlText w:val="o"/>
      <w:lvlJc w:val="left"/>
      <w:pPr>
        <w:tabs>
          <w:tab w:val="num" w:pos="5400"/>
        </w:tabs>
        <w:ind w:left="5400" w:hanging="360"/>
      </w:pPr>
      <w:rPr>
        <w:rFonts w:ascii="Courier New" w:hAnsi="Courier New" w:hint="default"/>
      </w:rPr>
    </w:lvl>
    <w:lvl w:ilvl="8" w:tplc="AA40F71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845A97"/>
    <w:multiLevelType w:val="hybridMultilevel"/>
    <w:tmpl w:val="54104622"/>
    <w:lvl w:ilvl="0" w:tplc="0FB6FBF0">
      <w:start w:val="1"/>
      <w:numFmt w:val="bullet"/>
      <w:lvlText w:val=""/>
      <w:lvlJc w:val="left"/>
      <w:pPr>
        <w:tabs>
          <w:tab w:val="num" w:pos="360"/>
        </w:tabs>
        <w:ind w:left="360" w:hanging="360"/>
      </w:pPr>
      <w:rPr>
        <w:rFonts w:ascii="Symbol" w:hAnsi="Symbol" w:hint="default"/>
      </w:rPr>
    </w:lvl>
    <w:lvl w:ilvl="1" w:tplc="D206EFE6" w:tentative="1">
      <w:start w:val="1"/>
      <w:numFmt w:val="bullet"/>
      <w:lvlText w:val="o"/>
      <w:lvlJc w:val="left"/>
      <w:pPr>
        <w:tabs>
          <w:tab w:val="num" w:pos="1080"/>
        </w:tabs>
        <w:ind w:left="1080" w:hanging="360"/>
      </w:pPr>
      <w:rPr>
        <w:rFonts w:ascii="Courier New" w:hAnsi="Courier New" w:hint="default"/>
      </w:rPr>
    </w:lvl>
    <w:lvl w:ilvl="2" w:tplc="D84EE36C" w:tentative="1">
      <w:start w:val="1"/>
      <w:numFmt w:val="bullet"/>
      <w:lvlText w:val=""/>
      <w:lvlJc w:val="left"/>
      <w:pPr>
        <w:tabs>
          <w:tab w:val="num" w:pos="1800"/>
        </w:tabs>
        <w:ind w:left="1800" w:hanging="360"/>
      </w:pPr>
      <w:rPr>
        <w:rFonts w:ascii="Wingdings" w:hAnsi="Wingdings" w:hint="default"/>
      </w:rPr>
    </w:lvl>
    <w:lvl w:ilvl="3" w:tplc="66D68446" w:tentative="1">
      <w:start w:val="1"/>
      <w:numFmt w:val="bullet"/>
      <w:lvlText w:val=""/>
      <w:lvlJc w:val="left"/>
      <w:pPr>
        <w:tabs>
          <w:tab w:val="num" w:pos="2520"/>
        </w:tabs>
        <w:ind w:left="2520" w:hanging="360"/>
      </w:pPr>
      <w:rPr>
        <w:rFonts w:ascii="Symbol" w:hAnsi="Symbol" w:hint="default"/>
      </w:rPr>
    </w:lvl>
    <w:lvl w:ilvl="4" w:tplc="D760FC92" w:tentative="1">
      <w:start w:val="1"/>
      <w:numFmt w:val="bullet"/>
      <w:lvlText w:val="o"/>
      <w:lvlJc w:val="left"/>
      <w:pPr>
        <w:tabs>
          <w:tab w:val="num" w:pos="3240"/>
        </w:tabs>
        <w:ind w:left="3240" w:hanging="360"/>
      </w:pPr>
      <w:rPr>
        <w:rFonts w:ascii="Courier New" w:hAnsi="Courier New" w:hint="default"/>
      </w:rPr>
    </w:lvl>
    <w:lvl w:ilvl="5" w:tplc="1E9CADA6" w:tentative="1">
      <w:start w:val="1"/>
      <w:numFmt w:val="bullet"/>
      <w:lvlText w:val=""/>
      <w:lvlJc w:val="left"/>
      <w:pPr>
        <w:tabs>
          <w:tab w:val="num" w:pos="3960"/>
        </w:tabs>
        <w:ind w:left="3960" w:hanging="360"/>
      </w:pPr>
      <w:rPr>
        <w:rFonts w:ascii="Wingdings" w:hAnsi="Wingdings" w:hint="default"/>
      </w:rPr>
    </w:lvl>
    <w:lvl w:ilvl="6" w:tplc="46603374" w:tentative="1">
      <w:start w:val="1"/>
      <w:numFmt w:val="bullet"/>
      <w:lvlText w:val=""/>
      <w:lvlJc w:val="left"/>
      <w:pPr>
        <w:tabs>
          <w:tab w:val="num" w:pos="4680"/>
        </w:tabs>
        <w:ind w:left="4680" w:hanging="360"/>
      </w:pPr>
      <w:rPr>
        <w:rFonts w:ascii="Symbol" w:hAnsi="Symbol" w:hint="default"/>
      </w:rPr>
    </w:lvl>
    <w:lvl w:ilvl="7" w:tplc="2F287A88" w:tentative="1">
      <w:start w:val="1"/>
      <w:numFmt w:val="bullet"/>
      <w:lvlText w:val="o"/>
      <w:lvlJc w:val="left"/>
      <w:pPr>
        <w:tabs>
          <w:tab w:val="num" w:pos="5400"/>
        </w:tabs>
        <w:ind w:left="5400" w:hanging="360"/>
      </w:pPr>
      <w:rPr>
        <w:rFonts w:ascii="Courier New" w:hAnsi="Courier New" w:hint="default"/>
      </w:rPr>
    </w:lvl>
    <w:lvl w:ilvl="8" w:tplc="224E781A"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F9"/>
    <w:rsid w:val="0002670E"/>
    <w:rsid w:val="003F36FE"/>
    <w:rsid w:val="00487D3E"/>
    <w:rsid w:val="0052072E"/>
    <w:rsid w:val="005D4DF9"/>
    <w:rsid w:val="0082469D"/>
    <w:rsid w:val="008464FE"/>
    <w:rsid w:val="009A5DC0"/>
    <w:rsid w:val="00E8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C10F"/>
  <w15:chartTrackingRefBased/>
  <w15:docId w15:val="{246B01DE-B193-4360-9FEC-2CFD04C7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F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D4DF9"/>
    <w:pPr>
      <w:spacing w:before="240" w:after="60"/>
      <w:outlineLvl w:val="1"/>
    </w:pPr>
    <w:rPr>
      <w:rFonts w:ascii="Calibri Light" w:hAnsi="Calibri Light" w:cs="Calibri Light"/>
      <w:b/>
      <w:i/>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4DF9"/>
    <w:rPr>
      <w:rFonts w:ascii="Calibri Light" w:eastAsia="Times New Roman" w:hAnsi="Calibri Light" w:cs="Calibri Light"/>
      <w:b/>
      <w:i/>
      <w:color w:val="0070C0"/>
      <w:sz w:val="28"/>
      <w:szCs w:val="20"/>
    </w:rPr>
  </w:style>
  <w:style w:type="paragraph" w:styleId="BodyText2">
    <w:name w:val="Body Text 2"/>
    <w:basedOn w:val="Normal"/>
    <w:link w:val="BodyText2Char"/>
    <w:semiHidden/>
    <w:rsid w:val="005D4DF9"/>
    <w:rPr>
      <w:sz w:val="22"/>
    </w:rPr>
  </w:style>
  <w:style w:type="character" w:customStyle="1" w:styleId="BodyText2Char">
    <w:name w:val="Body Text 2 Char"/>
    <w:basedOn w:val="DefaultParagraphFont"/>
    <w:link w:val="BodyText2"/>
    <w:semiHidden/>
    <w:rsid w:val="005D4DF9"/>
    <w:rPr>
      <w:rFonts w:ascii="Times New Roman" w:eastAsia="Times New Roman" w:hAnsi="Times New Roman" w:cs="Times New Roman"/>
      <w:szCs w:val="20"/>
    </w:rPr>
  </w:style>
  <w:style w:type="character" w:styleId="Hyperlink">
    <w:name w:val="Hyperlink"/>
    <w:uiPriority w:val="99"/>
    <w:rsid w:val="005D4DF9"/>
    <w:rPr>
      <w:color w:val="0000FF"/>
      <w:u w:val="single"/>
    </w:rPr>
  </w:style>
  <w:style w:type="paragraph" w:styleId="BodyTextIndent2">
    <w:name w:val="Body Text Indent 2"/>
    <w:basedOn w:val="Normal"/>
    <w:link w:val="BodyTextIndent2Char"/>
    <w:semiHidden/>
    <w:rsid w:val="005D4DF9"/>
    <w:pPr>
      <w:ind w:left="720"/>
    </w:pPr>
    <w:rPr>
      <w:rFonts w:ascii="Arial" w:hAnsi="Arial"/>
      <w:bCs/>
      <w:sz w:val="22"/>
    </w:rPr>
  </w:style>
  <w:style w:type="character" w:customStyle="1" w:styleId="BodyTextIndent2Char">
    <w:name w:val="Body Text Indent 2 Char"/>
    <w:basedOn w:val="DefaultParagraphFont"/>
    <w:link w:val="BodyTextIndent2"/>
    <w:semiHidden/>
    <w:rsid w:val="005D4DF9"/>
    <w:rPr>
      <w:rFonts w:ascii="Arial" w:eastAsia="Times New Roman" w:hAnsi="Arial" w:cs="Times New Roman"/>
      <w:bCs/>
      <w:szCs w:val="20"/>
    </w:rPr>
  </w:style>
  <w:style w:type="paragraph" w:styleId="Header">
    <w:name w:val="header"/>
    <w:basedOn w:val="Normal"/>
    <w:link w:val="HeaderChar"/>
    <w:uiPriority w:val="99"/>
    <w:unhideWhenUsed/>
    <w:rsid w:val="0052072E"/>
    <w:pPr>
      <w:tabs>
        <w:tab w:val="center" w:pos="4680"/>
        <w:tab w:val="right" w:pos="9360"/>
      </w:tabs>
    </w:pPr>
  </w:style>
  <w:style w:type="character" w:customStyle="1" w:styleId="HeaderChar">
    <w:name w:val="Header Char"/>
    <w:basedOn w:val="DefaultParagraphFont"/>
    <w:link w:val="Header"/>
    <w:uiPriority w:val="99"/>
    <w:rsid w:val="005207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072E"/>
    <w:pPr>
      <w:tabs>
        <w:tab w:val="center" w:pos="4680"/>
        <w:tab w:val="right" w:pos="9360"/>
      </w:tabs>
    </w:pPr>
  </w:style>
  <w:style w:type="character" w:customStyle="1" w:styleId="FooterChar">
    <w:name w:val="Footer Char"/>
    <w:basedOn w:val="DefaultParagraphFont"/>
    <w:link w:val="Footer"/>
    <w:uiPriority w:val="99"/>
    <w:rsid w:val="005207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LMC-CRC@bcm.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Meddaugh, Hannah Marie</dc:creator>
  <cp:keywords/>
  <dc:description/>
  <cp:lastModifiedBy>Meddaugh, Hannah Marie</cp:lastModifiedBy>
  <cp:revision>6</cp:revision>
  <dcterms:created xsi:type="dcterms:W3CDTF">2017-06-01T15:06:00Z</dcterms:created>
  <dcterms:modified xsi:type="dcterms:W3CDTF">2017-06-02T22:00:00Z</dcterms:modified>
</cp:coreProperties>
</file>